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04333" w14:textId="77777777" w:rsidR="00942F8C" w:rsidRDefault="00942F8C" w:rsidP="00824C06">
      <w:pPr>
        <w:jc w:val="both"/>
        <w:rPr>
          <w:rFonts w:ascii="Verdana" w:hAnsi="Verdana"/>
        </w:rPr>
      </w:pPr>
    </w:p>
    <w:p w14:paraId="4C3B83DE" w14:textId="77777777" w:rsidR="00942F8C" w:rsidRDefault="00942F8C" w:rsidP="00824C06">
      <w:pPr>
        <w:jc w:val="both"/>
        <w:rPr>
          <w:rFonts w:ascii="Verdana" w:hAnsi="Verdana"/>
        </w:rPr>
      </w:pPr>
    </w:p>
    <w:p w14:paraId="7DAE2E9A" w14:textId="30247C42" w:rsidR="00824C06" w:rsidRDefault="005401C0" w:rsidP="00FF2849">
      <w:pPr>
        <w:spacing w:after="160" w:line="259" w:lineRule="auto"/>
        <w:jc w:val="both"/>
        <w:rPr>
          <w:rFonts w:ascii="Verdana" w:hAnsi="Verdana"/>
        </w:rPr>
      </w:pPr>
      <w:r>
        <w:rPr>
          <w:rFonts w:ascii="Verdana" w:hAnsi="Verdana"/>
        </w:rPr>
        <w:t>L’alumne</w:t>
      </w:r>
      <w:bookmarkStart w:id="0" w:name="_GoBack"/>
      <w:bookmarkEnd w:id="0"/>
      <w:r w:rsidR="00D4187E">
        <w:rPr>
          <w:rFonts w:ascii="Verdana" w:hAnsi="Verdana"/>
        </w:rPr>
        <w:t xml:space="preserve"> de la Facultat de Química Jordi Ruiz Gelambí va presentar una sol·licitud de data 24 de setembre de 2001, en la qual demanava poder-se matricular de més dels 90 crèdits que estableix la Normativa de permanència de l’alumnat de la URV.</w:t>
      </w:r>
    </w:p>
    <w:p w14:paraId="16676A76" w14:textId="07EB5584" w:rsidR="00D4187E" w:rsidRDefault="00D4187E" w:rsidP="00FF2849">
      <w:pPr>
        <w:spacing w:after="160" w:line="259" w:lineRule="auto"/>
        <w:jc w:val="both"/>
        <w:rPr>
          <w:rFonts w:ascii="Verdana" w:hAnsi="Verdana"/>
        </w:rPr>
      </w:pPr>
      <w:r>
        <w:rPr>
          <w:rFonts w:ascii="Verdana" w:hAnsi="Verdana"/>
        </w:rPr>
        <w:t>El dia 16 d’octubre es va enviar aquesta sol·licitud a la vicerectora d’Estudiants i Docència perquè la resolgués.</w:t>
      </w:r>
    </w:p>
    <w:p w14:paraId="6A3C583B" w14:textId="196440CD" w:rsidR="00D4187E" w:rsidRDefault="00D4187E" w:rsidP="00FF2849">
      <w:pPr>
        <w:spacing w:after="160" w:line="259" w:lineRule="auto"/>
        <w:jc w:val="both"/>
        <w:rPr>
          <w:rFonts w:ascii="Verdana" w:hAnsi="Verdana"/>
        </w:rPr>
      </w:pPr>
      <w:r>
        <w:rPr>
          <w:rFonts w:ascii="Verdana" w:hAnsi="Verdana"/>
        </w:rPr>
        <w:t>En data 30 de novembre el Servei de Gestió Acadèmica va demanar un informe al degà de la Facultat de Química sobre aquesta petició, informe que va arribar al Deganat amb data 7 de desembre.</w:t>
      </w:r>
    </w:p>
    <w:p w14:paraId="3616C1C1" w14:textId="43FEDA14" w:rsidR="00D4187E" w:rsidRDefault="00D4187E" w:rsidP="00FF2849">
      <w:pPr>
        <w:spacing w:after="160" w:line="259" w:lineRule="auto"/>
        <w:jc w:val="both"/>
        <w:rPr>
          <w:rFonts w:ascii="Verdana" w:hAnsi="Verdana"/>
        </w:rPr>
      </w:pPr>
      <w:r>
        <w:rPr>
          <w:rFonts w:ascii="Verdana" w:hAnsi="Verdana"/>
        </w:rPr>
        <w:t>Per tot això,</w:t>
      </w:r>
    </w:p>
    <w:p w14:paraId="23010ABB" w14:textId="607D09D8" w:rsidR="00D4187E" w:rsidRDefault="00D4187E" w:rsidP="00FF2849">
      <w:pPr>
        <w:spacing w:after="160" w:line="259" w:lineRule="auto"/>
        <w:jc w:val="both"/>
        <w:rPr>
          <w:rFonts w:ascii="Verdana" w:hAnsi="Verdana"/>
        </w:rPr>
      </w:pPr>
      <w:r>
        <w:rPr>
          <w:rFonts w:ascii="Verdana" w:hAnsi="Verdana"/>
        </w:rPr>
        <w:t>INFORMO:</w:t>
      </w:r>
    </w:p>
    <w:p w14:paraId="37EF9762" w14:textId="5E2B079F" w:rsidR="00D4187E" w:rsidRDefault="00D4187E" w:rsidP="00FF2849">
      <w:pPr>
        <w:spacing w:after="160" w:line="259" w:lineRule="auto"/>
        <w:jc w:val="both"/>
        <w:rPr>
          <w:rFonts w:ascii="Verdana" w:hAnsi="Verdana"/>
        </w:rPr>
      </w:pPr>
      <w:r>
        <w:rPr>
          <w:rFonts w:ascii="Verdana" w:hAnsi="Verdana"/>
        </w:rPr>
        <w:t>1. Que l’alumne Jordi Ruiz Gelambí va superar en la primera convocatòria tots els crèdits de les assignatures en què es va matricular, que eren 76,5.</w:t>
      </w:r>
    </w:p>
    <w:p w14:paraId="234FC1AB" w14:textId="3C917AA3" w:rsidR="00D4187E" w:rsidRDefault="00D4187E" w:rsidP="00FF2849">
      <w:pPr>
        <w:spacing w:after="160" w:line="259" w:lineRule="auto"/>
        <w:jc w:val="both"/>
        <w:rPr>
          <w:rFonts w:ascii="Verdana" w:hAnsi="Verdana"/>
        </w:rPr>
      </w:pPr>
      <w:r>
        <w:rPr>
          <w:rFonts w:ascii="Verdana" w:hAnsi="Verdana"/>
        </w:rPr>
        <w:t>2. Que en aquest curs 2011-02 ha demanat matricular-se de 93 crèdits, de manera que superaria</w:t>
      </w:r>
      <w:r w:rsidR="005C7145">
        <w:rPr>
          <w:rFonts w:ascii="Verdana" w:hAnsi="Verdana"/>
        </w:rPr>
        <w:t xml:space="preserve"> en 3 el nombre de crèdits que estableix la Normativa de permanència de l’alumnat de la URV.</w:t>
      </w:r>
    </w:p>
    <w:p w14:paraId="341A8A98" w14:textId="05184460" w:rsidR="005C7145" w:rsidRDefault="005C7145" w:rsidP="00FF2849">
      <w:pPr>
        <w:spacing w:after="160" w:line="259" w:lineRule="auto"/>
        <w:jc w:val="both"/>
        <w:rPr>
          <w:rFonts w:ascii="Verdana" w:hAnsi="Verdana"/>
        </w:rPr>
      </w:pPr>
      <w:r>
        <w:rPr>
          <w:rFonts w:ascii="Verdana" w:hAnsi="Verdana"/>
        </w:rPr>
        <w:t>3. Que no detecto cap inconvenient perquè l’alumne es matriculi de 93 crèdits en el curs 2001-02, ja que considero que això no influirà negativament en el seu rendiment acadèmic.</w:t>
      </w:r>
    </w:p>
    <w:p w14:paraId="0F03C111" w14:textId="459631C6" w:rsidR="005C7145" w:rsidRDefault="005C7145" w:rsidP="00FF2849">
      <w:pPr>
        <w:spacing w:after="160" w:line="259" w:lineRule="auto"/>
        <w:jc w:val="both"/>
        <w:rPr>
          <w:rFonts w:ascii="Verdana" w:hAnsi="Verdana"/>
        </w:rPr>
      </w:pPr>
    </w:p>
    <w:p w14:paraId="2E0041FC" w14:textId="56D01080" w:rsidR="005C7145" w:rsidRDefault="005C7145" w:rsidP="00FF2849">
      <w:pPr>
        <w:spacing w:after="160" w:line="259" w:lineRule="auto"/>
        <w:jc w:val="both"/>
        <w:rPr>
          <w:rFonts w:ascii="Verdana" w:hAnsi="Verdana"/>
        </w:rPr>
      </w:pPr>
      <w:r>
        <w:rPr>
          <w:rFonts w:ascii="Verdana" w:hAnsi="Verdana"/>
        </w:rPr>
        <w:t>Tarragona, 20 de desembre de 2001</w:t>
      </w:r>
    </w:p>
    <w:p w14:paraId="0715E71B" w14:textId="01C8A157" w:rsidR="005C7145" w:rsidRDefault="005C7145" w:rsidP="00FF2849">
      <w:pPr>
        <w:spacing w:after="160" w:line="259" w:lineRule="auto"/>
        <w:jc w:val="both"/>
        <w:rPr>
          <w:rFonts w:ascii="Verdana" w:hAnsi="Verdana"/>
        </w:rPr>
      </w:pPr>
    </w:p>
    <w:p w14:paraId="08E2403B" w14:textId="53D8E9B3" w:rsidR="005C7145" w:rsidRDefault="005C7145" w:rsidP="00FF2849">
      <w:pPr>
        <w:spacing w:after="160" w:line="259" w:lineRule="auto"/>
        <w:jc w:val="both"/>
        <w:rPr>
          <w:rFonts w:ascii="Verdana" w:hAnsi="Verdana"/>
        </w:rPr>
      </w:pPr>
      <w:r>
        <w:rPr>
          <w:rFonts w:ascii="Verdana" w:hAnsi="Verdana"/>
        </w:rPr>
        <w:t>El degà</w:t>
      </w:r>
    </w:p>
    <w:p w14:paraId="438A6559" w14:textId="48F82C7A" w:rsidR="005C7145" w:rsidRPr="005C7145" w:rsidRDefault="005C7145" w:rsidP="00FF2849">
      <w:pPr>
        <w:spacing w:after="160" w:line="259" w:lineRule="auto"/>
        <w:jc w:val="both"/>
        <w:rPr>
          <w:rFonts w:ascii="Verdana" w:hAnsi="Verdana"/>
          <w:sz w:val="20"/>
          <w:szCs w:val="20"/>
        </w:rPr>
      </w:pPr>
      <w:r w:rsidRPr="005C7145">
        <w:rPr>
          <w:rFonts w:ascii="Verdana" w:hAnsi="Verdana"/>
          <w:sz w:val="20"/>
          <w:szCs w:val="20"/>
        </w:rPr>
        <w:t>[signatura]</w:t>
      </w:r>
    </w:p>
    <w:p w14:paraId="73CF1098" w14:textId="78866E48" w:rsidR="005C7145" w:rsidRDefault="005C7145" w:rsidP="00FF2849">
      <w:pPr>
        <w:spacing w:after="160" w:line="259" w:lineRule="auto"/>
        <w:jc w:val="both"/>
        <w:rPr>
          <w:rFonts w:ascii="Verdana" w:hAnsi="Verdana"/>
        </w:rPr>
      </w:pPr>
      <w:r>
        <w:rPr>
          <w:rFonts w:ascii="Verdana" w:hAnsi="Verdana"/>
        </w:rPr>
        <w:t>Amadeu Porta Cano</w:t>
      </w:r>
    </w:p>
    <w:p w14:paraId="673D43D0" w14:textId="77777777" w:rsidR="00824C06" w:rsidRDefault="00824C06" w:rsidP="00FF2849">
      <w:pPr>
        <w:spacing w:after="160" w:line="259" w:lineRule="auto"/>
        <w:jc w:val="both"/>
        <w:rPr>
          <w:rFonts w:ascii="Verdana" w:hAnsi="Verdana"/>
        </w:rPr>
      </w:pPr>
    </w:p>
    <w:p w14:paraId="361D3C39" w14:textId="77777777" w:rsidR="00942F8C" w:rsidRDefault="00942F8C" w:rsidP="00942F8C">
      <w:pPr>
        <w:spacing w:after="160" w:line="259" w:lineRule="auto"/>
        <w:jc w:val="both"/>
        <w:rPr>
          <w:rFonts w:ascii="Verdana" w:hAnsi="Verdana"/>
        </w:rPr>
      </w:pPr>
    </w:p>
    <w:p w14:paraId="731F3220" w14:textId="77777777" w:rsidR="00942F8C" w:rsidRDefault="00942F8C" w:rsidP="00942F8C">
      <w:pPr>
        <w:spacing w:after="160" w:line="259" w:lineRule="auto"/>
        <w:jc w:val="both"/>
        <w:rPr>
          <w:rFonts w:ascii="Verdana" w:hAnsi="Verdana"/>
        </w:rPr>
      </w:pPr>
    </w:p>
    <w:p w14:paraId="09F397AA" w14:textId="48F737D7" w:rsidR="00FF2849" w:rsidRPr="00942F8C" w:rsidRDefault="00FF2849" w:rsidP="00942F8C">
      <w:pPr>
        <w:spacing w:after="160" w:line="259" w:lineRule="auto"/>
        <w:jc w:val="both"/>
        <w:rPr>
          <w:rFonts w:ascii="Verdana" w:hAnsi="Verdana"/>
        </w:rPr>
      </w:pPr>
    </w:p>
    <w:sectPr w:rsidR="00FF2849" w:rsidRPr="00942F8C" w:rsidSect="00BB0D3B">
      <w:headerReference w:type="default" r:id="rId6"/>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E865D" w14:textId="77777777" w:rsidR="008F21E1" w:rsidRDefault="008F21E1" w:rsidP="00793247">
      <w:r>
        <w:separator/>
      </w:r>
    </w:p>
  </w:endnote>
  <w:endnote w:type="continuationSeparator" w:id="0">
    <w:p w14:paraId="6E67D60E" w14:textId="77777777" w:rsidR="008F21E1" w:rsidRDefault="008F21E1" w:rsidP="0079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DD333" w14:textId="77777777" w:rsidR="008F21E1" w:rsidRDefault="008F21E1" w:rsidP="00793247">
      <w:r>
        <w:separator/>
      </w:r>
    </w:p>
  </w:footnote>
  <w:footnote w:type="continuationSeparator" w:id="0">
    <w:p w14:paraId="142B9A2C" w14:textId="77777777" w:rsidR="008F21E1" w:rsidRDefault="008F21E1" w:rsidP="00793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099E0" w14:textId="77777777" w:rsidR="00793247" w:rsidRDefault="00793247">
    <w:pPr>
      <w:pStyle w:val="Capalera"/>
    </w:pPr>
  </w:p>
  <w:p w14:paraId="1C7BF2A8" w14:textId="77777777" w:rsidR="00793247" w:rsidRDefault="00793247">
    <w:pPr>
      <w:pStyle w:val="Capalera"/>
    </w:pPr>
    <w:r>
      <w:rPr>
        <w:noProof/>
        <w:lang w:eastAsia="ca-ES"/>
      </w:rPr>
      <w:drawing>
        <wp:inline distT="0" distB="0" distL="0" distR="0" wp14:anchorId="38653DDC" wp14:editId="1F02E1AA">
          <wp:extent cx="1946275" cy="439275"/>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 URV alineat color.eps"/>
                  <pic:cNvPicPr/>
                </pic:nvPicPr>
                <pic:blipFill>
                  <a:blip r:embed="rId1">
                    <a:extLst>
                      <a:ext uri="{28A0092B-C50C-407E-A947-70E740481C1C}">
                        <a14:useLocalDpi xmlns:a14="http://schemas.microsoft.com/office/drawing/2010/main" val="0"/>
                      </a:ext>
                    </a:extLst>
                  </a:blip>
                  <a:stretch>
                    <a:fillRect/>
                  </a:stretch>
                </pic:blipFill>
                <pic:spPr>
                  <a:xfrm>
                    <a:off x="0" y="0"/>
                    <a:ext cx="1999249" cy="451231"/>
                  </a:xfrm>
                  <a:prstGeom prst="rect">
                    <a:avLst/>
                  </a:prstGeom>
                </pic:spPr>
              </pic:pic>
            </a:graphicData>
          </a:graphic>
        </wp:inline>
      </w:drawing>
    </w:r>
  </w:p>
  <w:p w14:paraId="5A18C70F" w14:textId="77777777" w:rsidR="00793247" w:rsidRDefault="00793247">
    <w:pPr>
      <w:pStyle w:val="Capalera"/>
    </w:pPr>
  </w:p>
  <w:p w14:paraId="039974DA" w14:textId="77777777" w:rsidR="00793247" w:rsidRDefault="00793247">
    <w:pPr>
      <w:pStyle w:val="Capaler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247"/>
    <w:rsid w:val="00023064"/>
    <w:rsid w:val="002027C3"/>
    <w:rsid w:val="005401C0"/>
    <w:rsid w:val="005C7145"/>
    <w:rsid w:val="00793247"/>
    <w:rsid w:val="00824C06"/>
    <w:rsid w:val="008F21E1"/>
    <w:rsid w:val="00920DA5"/>
    <w:rsid w:val="00942F8C"/>
    <w:rsid w:val="00BB0D3B"/>
    <w:rsid w:val="00BD33C0"/>
    <w:rsid w:val="00D4187E"/>
    <w:rsid w:val="00D73699"/>
    <w:rsid w:val="00FF284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5D59B"/>
  <w15:chartTrackingRefBased/>
  <w15:docId w15:val="{7CD83D98-49E4-8740-AC7B-D7370DF7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ca-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793247"/>
    <w:pPr>
      <w:tabs>
        <w:tab w:val="center" w:pos="4419"/>
        <w:tab w:val="right" w:pos="8838"/>
      </w:tabs>
    </w:pPr>
  </w:style>
  <w:style w:type="character" w:customStyle="1" w:styleId="CapaleraCar">
    <w:name w:val="Capçalera Car"/>
    <w:basedOn w:val="Tipusdelletraperdefectedelpargraf"/>
    <w:link w:val="Capalera"/>
    <w:uiPriority w:val="99"/>
    <w:rsid w:val="00793247"/>
  </w:style>
  <w:style w:type="paragraph" w:styleId="Peu">
    <w:name w:val="footer"/>
    <w:basedOn w:val="Normal"/>
    <w:link w:val="PeuCar"/>
    <w:uiPriority w:val="99"/>
    <w:unhideWhenUsed/>
    <w:rsid w:val="00793247"/>
    <w:pPr>
      <w:tabs>
        <w:tab w:val="center" w:pos="4419"/>
        <w:tab w:val="right" w:pos="8838"/>
      </w:tabs>
    </w:pPr>
  </w:style>
  <w:style w:type="character" w:customStyle="1" w:styleId="PeuCar">
    <w:name w:val="Peu Car"/>
    <w:basedOn w:val="Tipusdelletraperdefectedelpargraf"/>
    <w:link w:val="Peu"/>
    <w:uiPriority w:val="99"/>
    <w:rsid w:val="00793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174</Words>
  <Characters>993</Characters>
  <Application>Microsoft Office Word</Application>
  <DocSecurity>0</DocSecurity>
  <Lines>8</Lines>
  <Paragraphs>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Jaume Llambrich Brull</dc:creator>
  <cp:keywords/>
  <dc:description/>
  <cp:lastModifiedBy>Jordi De Bofarull Bertran</cp:lastModifiedBy>
  <cp:revision>7</cp:revision>
  <dcterms:created xsi:type="dcterms:W3CDTF">2019-04-02T09:27:00Z</dcterms:created>
  <dcterms:modified xsi:type="dcterms:W3CDTF">2019-05-10T10:39:00Z</dcterms:modified>
</cp:coreProperties>
</file>