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04333" w14:textId="4318DAAF" w:rsidR="00942F8C" w:rsidRDefault="00942F8C" w:rsidP="00824C06">
      <w:pPr>
        <w:jc w:val="both"/>
        <w:rPr>
          <w:rFonts w:ascii="Verdana" w:hAnsi="Verdana"/>
        </w:rPr>
      </w:pPr>
    </w:p>
    <w:p w14:paraId="2B8A4C9C" w14:textId="77777777" w:rsidR="003C00C7" w:rsidRDefault="003C00C7" w:rsidP="00824C06">
      <w:pPr>
        <w:jc w:val="both"/>
        <w:rPr>
          <w:rFonts w:ascii="Verdana" w:hAnsi="Verdana"/>
        </w:rPr>
      </w:pPr>
      <w:bookmarkStart w:id="0" w:name="_GoBack"/>
      <w:bookmarkEnd w:id="0"/>
    </w:p>
    <w:p w14:paraId="66748264" w14:textId="43B93E57" w:rsidR="00FF2849" w:rsidRDefault="00713473" w:rsidP="00824C06">
      <w:pPr>
        <w:jc w:val="both"/>
        <w:rPr>
          <w:rFonts w:ascii="Verdana" w:hAnsi="Verdana"/>
        </w:rPr>
      </w:pPr>
      <w:r>
        <w:rPr>
          <w:rFonts w:ascii="Verdana" w:hAnsi="Verdana"/>
        </w:rPr>
        <w:t>Natàlia Maspujols Batalla</w:t>
      </w:r>
    </w:p>
    <w:p w14:paraId="25949A24" w14:textId="2152E327" w:rsidR="00713473" w:rsidRDefault="00713473" w:rsidP="00824C06">
      <w:pPr>
        <w:jc w:val="both"/>
        <w:rPr>
          <w:rFonts w:ascii="Verdana" w:hAnsi="Verdana"/>
        </w:rPr>
      </w:pPr>
      <w:r>
        <w:rPr>
          <w:rFonts w:ascii="Verdana" w:hAnsi="Verdana"/>
        </w:rPr>
        <w:t>Pl. Lluís Companys, 5</w:t>
      </w:r>
    </w:p>
    <w:p w14:paraId="03E123EA" w14:textId="09FA7665" w:rsidR="00713473" w:rsidRDefault="00713473" w:rsidP="00824C06">
      <w:pPr>
        <w:jc w:val="both"/>
        <w:rPr>
          <w:rFonts w:ascii="Verdana" w:hAnsi="Verdana"/>
        </w:rPr>
      </w:pPr>
      <w:r>
        <w:rPr>
          <w:rFonts w:ascii="Verdana" w:hAnsi="Verdana"/>
        </w:rPr>
        <w:t>43770 Gratallops</w:t>
      </w:r>
    </w:p>
    <w:p w14:paraId="6FB32608" w14:textId="6E7E14BB" w:rsidR="002027C3" w:rsidRDefault="002027C3" w:rsidP="00FF2849">
      <w:pPr>
        <w:spacing w:after="160" w:line="259" w:lineRule="auto"/>
        <w:jc w:val="both"/>
        <w:rPr>
          <w:rFonts w:ascii="Verdana" w:hAnsi="Verdana"/>
        </w:rPr>
      </w:pPr>
    </w:p>
    <w:p w14:paraId="4DD77D1E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73886227" w14:textId="61EDCBE9" w:rsidR="00942F8C" w:rsidRDefault="00713473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D’acord amb la normativa acadèmica d’aquesta universitat, us cito perquè comparegueu a la Secretaria de la Facultat de Lletres (avinguda de Catalunya, 35) abans del 12 de febrer, de 10 a 14 h, a fi de completar la informació relativa a la sol·licitud d’adaptació del programa de doctorat que seguiu.</w:t>
      </w:r>
    </w:p>
    <w:p w14:paraId="353902DF" w14:textId="2E05DA89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La incompareixença comportarà la renúncia a l’adaptació esmentada i, per tant, que no es computin els crèdits assolits fins ara.</w:t>
      </w:r>
    </w:p>
    <w:p w14:paraId="319D7411" w14:textId="67B62E60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7A4A5C09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531E05E5" w14:textId="7AB48474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El cap de la Secretaria de Lletres</w:t>
      </w:r>
    </w:p>
    <w:p w14:paraId="2C9E445C" w14:textId="260045F4" w:rsidR="00FF2849" w:rsidRPr="00FF2849" w:rsidRDefault="00FF2849" w:rsidP="00FF2849">
      <w:pPr>
        <w:spacing w:after="160" w:line="259" w:lineRule="auto"/>
        <w:jc w:val="both"/>
        <w:rPr>
          <w:rFonts w:ascii="Verdana" w:hAnsi="Verdana"/>
        </w:rPr>
      </w:pP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</w:p>
    <w:p w14:paraId="05573A29" w14:textId="77777777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[signatura]</w:t>
      </w:r>
    </w:p>
    <w:p w14:paraId="540BB70B" w14:textId="757CB18F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</w:p>
    <w:p w14:paraId="4BB4BCA6" w14:textId="6FED48A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Antoni Rovira Bertran</w:t>
      </w:r>
    </w:p>
    <w:p w14:paraId="7D091A43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3BAF88F0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7DAE2E9A" w14:textId="0014DEAF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Tarragona, </w:t>
      </w:r>
      <w:r w:rsidR="00713473">
        <w:rPr>
          <w:rFonts w:ascii="Verdana" w:hAnsi="Verdana"/>
        </w:rPr>
        <w:t>5</w:t>
      </w:r>
      <w:r>
        <w:rPr>
          <w:rFonts w:ascii="Verdana" w:hAnsi="Verdana"/>
        </w:rPr>
        <w:t xml:space="preserve"> de novembre de 2019</w:t>
      </w:r>
    </w:p>
    <w:p w14:paraId="673D43D0" w14:textId="77777777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</w:p>
    <w:p w14:paraId="361D3C39" w14:textId="77777777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731F3220" w14:textId="77777777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4DC33C9F" w14:textId="77777777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09F397AA" w14:textId="11B9B5E4" w:rsidR="00FF2849" w:rsidRPr="00942F8C" w:rsidRDefault="00FF2849" w:rsidP="00942F8C">
      <w:pPr>
        <w:spacing w:after="160" w:line="259" w:lineRule="auto"/>
        <w:jc w:val="both"/>
        <w:rPr>
          <w:rFonts w:ascii="Verdana" w:hAnsi="Verdana"/>
        </w:rPr>
      </w:pP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</w:p>
    <w:sectPr w:rsidR="00FF2849" w:rsidRPr="00942F8C" w:rsidSect="00BB0D3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865D" w14:textId="77777777" w:rsidR="008F21E1" w:rsidRDefault="008F21E1" w:rsidP="00793247">
      <w:r>
        <w:separator/>
      </w:r>
    </w:p>
  </w:endnote>
  <w:endnote w:type="continuationSeparator" w:id="0">
    <w:p w14:paraId="6E67D60E" w14:textId="77777777" w:rsidR="008F21E1" w:rsidRDefault="008F21E1" w:rsidP="0079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D333" w14:textId="77777777" w:rsidR="008F21E1" w:rsidRDefault="008F21E1" w:rsidP="00793247">
      <w:r>
        <w:separator/>
      </w:r>
    </w:p>
  </w:footnote>
  <w:footnote w:type="continuationSeparator" w:id="0">
    <w:p w14:paraId="142B9A2C" w14:textId="77777777" w:rsidR="008F21E1" w:rsidRDefault="008F21E1" w:rsidP="0079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99E0" w14:textId="77777777" w:rsidR="00793247" w:rsidRDefault="00793247">
    <w:pPr>
      <w:pStyle w:val="Capalera"/>
    </w:pPr>
  </w:p>
  <w:p w14:paraId="1C7BF2A8" w14:textId="77777777" w:rsidR="00793247" w:rsidRDefault="00793247">
    <w:pPr>
      <w:pStyle w:val="Capalera"/>
    </w:pPr>
    <w:r>
      <w:rPr>
        <w:noProof/>
        <w:lang w:eastAsia="ca-ES"/>
      </w:rPr>
      <w:drawing>
        <wp:inline distT="0" distB="0" distL="0" distR="0" wp14:anchorId="38653DDC" wp14:editId="1F02E1AA">
          <wp:extent cx="1946275" cy="43927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URV alineat c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249" cy="451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8C70F" w14:textId="77777777" w:rsidR="00793247" w:rsidRDefault="00793247">
    <w:pPr>
      <w:pStyle w:val="Capalera"/>
    </w:pPr>
  </w:p>
  <w:p w14:paraId="039974DA" w14:textId="77777777" w:rsidR="00793247" w:rsidRDefault="0079324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47"/>
    <w:rsid w:val="00023064"/>
    <w:rsid w:val="002027C3"/>
    <w:rsid w:val="003C00C7"/>
    <w:rsid w:val="00713473"/>
    <w:rsid w:val="00793247"/>
    <w:rsid w:val="00824C06"/>
    <w:rsid w:val="008F21E1"/>
    <w:rsid w:val="00920DA5"/>
    <w:rsid w:val="00942F8C"/>
    <w:rsid w:val="00BB0D3B"/>
    <w:rsid w:val="00BD33C0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D59B"/>
  <w15:chartTrackingRefBased/>
  <w15:docId w15:val="{7CD83D98-49E4-8740-AC7B-D7370DF7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93247"/>
  </w:style>
  <w:style w:type="paragraph" w:styleId="Peu">
    <w:name w:val="footer"/>
    <w:basedOn w:val="Normal"/>
    <w:link w:val="Peu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93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Llambrich Brull</dc:creator>
  <cp:keywords/>
  <dc:description/>
  <cp:lastModifiedBy>Jordi De Bofarull Bertran</cp:lastModifiedBy>
  <cp:revision>6</cp:revision>
  <dcterms:created xsi:type="dcterms:W3CDTF">2019-04-02T09:27:00Z</dcterms:created>
  <dcterms:modified xsi:type="dcterms:W3CDTF">2019-05-10T10:10:00Z</dcterms:modified>
</cp:coreProperties>
</file>